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58" w:rsidRPr="003F1458" w:rsidRDefault="003F1458" w:rsidP="003F1458">
      <w:pPr>
        <w:jc w:val="center"/>
        <w:rPr>
          <w:rFonts w:ascii="Cambria" w:hAnsi="Cambria"/>
          <w:b/>
          <w:i/>
          <w:sz w:val="40"/>
          <w:szCs w:val="40"/>
        </w:rPr>
      </w:pPr>
      <w:r w:rsidRPr="003F1458">
        <w:rPr>
          <w:rFonts w:ascii="Cambria" w:hAnsi="Cambria"/>
          <w:b/>
          <w:i/>
          <w:sz w:val="40"/>
          <w:szCs w:val="40"/>
        </w:rPr>
        <w:t>Перелік документів які передаються на зберігання до комунальної установи</w:t>
      </w:r>
    </w:p>
    <w:p w:rsidR="001915E2" w:rsidRDefault="003F1458" w:rsidP="003F1458">
      <w:pPr>
        <w:jc w:val="center"/>
        <w:rPr>
          <w:rFonts w:ascii="Cambria" w:hAnsi="Cambria"/>
          <w:b/>
          <w:i/>
          <w:sz w:val="30"/>
          <w:szCs w:val="30"/>
        </w:rPr>
      </w:pPr>
      <w:r w:rsidRPr="003F1458">
        <w:rPr>
          <w:rFonts w:ascii="Cambria" w:hAnsi="Cambria"/>
          <w:b/>
          <w:i/>
          <w:sz w:val="30"/>
          <w:szCs w:val="30"/>
        </w:rPr>
        <w:t>«</w:t>
      </w:r>
      <w:proofErr w:type="spellStart"/>
      <w:r w:rsidRPr="003F1458">
        <w:rPr>
          <w:rFonts w:ascii="Cambria" w:hAnsi="Cambria"/>
          <w:b/>
          <w:i/>
          <w:sz w:val="30"/>
          <w:szCs w:val="30"/>
        </w:rPr>
        <w:t>Києво-Святошинський</w:t>
      </w:r>
      <w:proofErr w:type="spellEnd"/>
      <w:r w:rsidRPr="003F1458">
        <w:rPr>
          <w:rFonts w:ascii="Cambria" w:hAnsi="Cambria"/>
          <w:b/>
          <w:i/>
          <w:sz w:val="30"/>
          <w:szCs w:val="30"/>
        </w:rPr>
        <w:t xml:space="preserve"> районний </w:t>
      </w:r>
      <w:r>
        <w:rPr>
          <w:rFonts w:ascii="Cambria" w:hAnsi="Cambria"/>
          <w:b/>
          <w:i/>
          <w:sz w:val="30"/>
          <w:szCs w:val="30"/>
        </w:rPr>
        <w:t xml:space="preserve"> </w:t>
      </w:r>
      <w:r w:rsidRPr="003F1458">
        <w:rPr>
          <w:rFonts w:ascii="Cambria" w:hAnsi="Cambria"/>
          <w:b/>
          <w:i/>
          <w:sz w:val="30"/>
          <w:szCs w:val="30"/>
        </w:rPr>
        <w:t>Трудовий архів»</w:t>
      </w:r>
    </w:p>
    <w:p w:rsidR="00FE1B12" w:rsidRPr="00B03BCE" w:rsidRDefault="008804B6" w:rsidP="008804B6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</w:rPr>
        <w:t>1.</w:t>
      </w:r>
      <w:r w:rsidR="00FE1B12" w:rsidRPr="00B03BCE">
        <w:rPr>
          <w:rFonts w:ascii="Cambria" w:hAnsi="Cambria"/>
          <w:i/>
          <w:sz w:val="30"/>
          <w:szCs w:val="30"/>
        </w:rPr>
        <w:t>Лист заявка на ім’я Генерального директора комунальної установи «</w:t>
      </w:r>
      <w:proofErr w:type="spellStart"/>
      <w:r w:rsidR="00FE1B12" w:rsidRPr="00B03BCE">
        <w:rPr>
          <w:rFonts w:ascii="Cambria" w:hAnsi="Cambria"/>
          <w:i/>
          <w:sz w:val="30"/>
          <w:szCs w:val="30"/>
        </w:rPr>
        <w:t>Києво-Святошинський</w:t>
      </w:r>
      <w:proofErr w:type="spellEnd"/>
      <w:r w:rsidR="00FE1B12" w:rsidRPr="00B03BCE">
        <w:rPr>
          <w:rFonts w:ascii="Cambria" w:hAnsi="Cambria"/>
          <w:i/>
          <w:sz w:val="30"/>
          <w:szCs w:val="30"/>
        </w:rPr>
        <w:t xml:space="preserve"> районний Трудовий архів» Шевченко С.І. про прийняття документів на зберігання до архіву.</w:t>
      </w:r>
    </w:p>
    <w:p w:rsidR="00FE1B12" w:rsidRPr="00B03BCE" w:rsidRDefault="008804B6" w:rsidP="008804B6">
      <w:pPr>
        <w:spacing w:after="0"/>
        <w:rPr>
          <w:rFonts w:ascii="Cambria" w:hAnsi="Cambria"/>
          <w:i/>
          <w:sz w:val="30"/>
          <w:szCs w:val="30"/>
          <w:u w:val="single"/>
        </w:rPr>
      </w:pPr>
      <w:r>
        <w:rPr>
          <w:rFonts w:ascii="Cambria" w:hAnsi="Cambria"/>
          <w:i/>
          <w:sz w:val="30"/>
          <w:szCs w:val="30"/>
        </w:rPr>
        <w:t>2</w:t>
      </w:r>
      <w:r w:rsidRPr="00B03BCE">
        <w:rPr>
          <w:rFonts w:ascii="Cambria" w:hAnsi="Cambria"/>
          <w:i/>
          <w:sz w:val="30"/>
          <w:szCs w:val="30"/>
          <w:u w:val="single"/>
        </w:rPr>
        <w:t>.</w:t>
      </w:r>
      <w:r w:rsidR="00FE1B12" w:rsidRPr="00B03BCE">
        <w:rPr>
          <w:rFonts w:ascii="Cambria" w:hAnsi="Cambria"/>
          <w:i/>
          <w:sz w:val="30"/>
          <w:szCs w:val="30"/>
          <w:u w:val="single"/>
        </w:rPr>
        <w:t xml:space="preserve">Всі документи з особового складу </w:t>
      </w:r>
      <w:r w:rsidR="00936E1B" w:rsidRPr="00B03BCE">
        <w:rPr>
          <w:rFonts w:ascii="Cambria" w:hAnsi="Cambria"/>
          <w:i/>
          <w:sz w:val="30"/>
          <w:szCs w:val="30"/>
          <w:u w:val="single"/>
        </w:rPr>
        <w:t>Додаток 1.</w:t>
      </w:r>
    </w:p>
    <w:p w:rsidR="00354A96" w:rsidRPr="00354A96" w:rsidRDefault="00354A96" w:rsidP="008804B6">
      <w:pPr>
        <w:spacing w:after="0"/>
        <w:rPr>
          <w:rFonts w:ascii="Cambria" w:hAnsi="Cambria"/>
          <w:i/>
          <w:sz w:val="30"/>
          <w:szCs w:val="30"/>
        </w:rPr>
      </w:pPr>
      <w:r>
        <w:rPr>
          <w:rFonts w:ascii="Cambria" w:hAnsi="Cambria"/>
          <w:i/>
          <w:sz w:val="30"/>
          <w:szCs w:val="30"/>
        </w:rPr>
        <w:t>3.Пояснювальн</w:t>
      </w:r>
      <w:r>
        <w:rPr>
          <w:rFonts w:ascii="Cambria" w:hAnsi="Cambria"/>
          <w:i/>
          <w:sz w:val="30"/>
          <w:szCs w:val="30"/>
          <w:lang w:val="ru-RU"/>
        </w:rPr>
        <w:t>а записка ( створю</w:t>
      </w:r>
      <w:proofErr w:type="spellStart"/>
      <w:r>
        <w:rPr>
          <w:rFonts w:ascii="Cambria" w:hAnsi="Cambria"/>
          <w:i/>
          <w:sz w:val="30"/>
          <w:szCs w:val="30"/>
        </w:rPr>
        <w:t>ється</w:t>
      </w:r>
      <w:proofErr w:type="spellEnd"/>
      <w:r>
        <w:rPr>
          <w:rFonts w:ascii="Cambria" w:hAnsi="Cambria"/>
          <w:i/>
          <w:sz w:val="30"/>
          <w:szCs w:val="30"/>
        </w:rPr>
        <w:t xml:space="preserve"> в тому випадку, якщо організація не вела ніякої діяльності і документи з особового складу не створювались.)</w:t>
      </w:r>
    </w:p>
    <w:p w:rsidR="00354A96" w:rsidRDefault="00354A96" w:rsidP="008804B6">
      <w:pPr>
        <w:spacing w:after="0"/>
        <w:rPr>
          <w:rFonts w:ascii="Cambria" w:hAnsi="Cambria"/>
          <w:i/>
          <w:sz w:val="30"/>
          <w:szCs w:val="30"/>
        </w:rPr>
      </w:pPr>
      <w:r>
        <w:rPr>
          <w:rFonts w:ascii="Cambria" w:hAnsi="Cambria"/>
          <w:i/>
          <w:sz w:val="30"/>
          <w:szCs w:val="30"/>
        </w:rPr>
        <w:t>4.</w:t>
      </w:r>
      <w:r w:rsidRPr="00354A96">
        <w:rPr>
          <w:rFonts w:ascii="Cambria" w:hAnsi="Cambria"/>
          <w:i/>
          <w:sz w:val="30"/>
          <w:szCs w:val="30"/>
        </w:rPr>
        <w:t xml:space="preserve"> </w:t>
      </w:r>
      <w:r>
        <w:rPr>
          <w:rFonts w:ascii="Cambria" w:hAnsi="Cambria"/>
          <w:i/>
          <w:sz w:val="30"/>
          <w:szCs w:val="30"/>
        </w:rPr>
        <w:t>Історична довідка за весь період з моменту створення організації</w:t>
      </w:r>
      <w:r w:rsidR="000A6F21">
        <w:rPr>
          <w:rFonts w:ascii="Cambria" w:hAnsi="Cambria"/>
          <w:i/>
          <w:sz w:val="30"/>
          <w:szCs w:val="30"/>
        </w:rPr>
        <w:t xml:space="preserve"> (у 2-х примірниках).</w:t>
      </w:r>
    </w:p>
    <w:p w:rsidR="00B03BCE" w:rsidRDefault="00FD77DB" w:rsidP="008804B6">
      <w:pPr>
        <w:spacing w:after="0"/>
        <w:rPr>
          <w:rFonts w:ascii="Cambria" w:hAnsi="Cambria"/>
          <w:b/>
          <w:i/>
          <w:sz w:val="30"/>
          <w:szCs w:val="30"/>
          <w:u w:val="single"/>
        </w:rPr>
      </w:pPr>
      <w:r w:rsidRPr="00B03BCE">
        <w:rPr>
          <w:rFonts w:ascii="Cambria" w:hAnsi="Cambria"/>
          <w:b/>
          <w:i/>
          <w:sz w:val="30"/>
          <w:szCs w:val="30"/>
          <w:u w:val="single"/>
        </w:rPr>
        <w:t>5. Опис 1-К з кадрових питань (з особового складу)</w:t>
      </w:r>
    </w:p>
    <w:p w:rsidR="00FD77DB" w:rsidRPr="00B03BCE" w:rsidRDefault="000A6F21" w:rsidP="008804B6">
      <w:pPr>
        <w:spacing w:after="0"/>
        <w:rPr>
          <w:rFonts w:ascii="Cambria" w:hAnsi="Cambria"/>
          <w:b/>
          <w:i/>
          <w:sz w:val="30"/>
          <w:szCs w:val="30"/>
          <w:u w:val="single"/>
        </w:rPr>
      </w:pPr>
      <w:r w:rsidRPr="00B03BCE">
        <w:rPr>
          <w:rFonts w:ascii="Cambria" w:hAnsi="Cambria"/>
          <w:b/>
          <w:i/>
          <w:sz w:val="30"/>
          <w:szCs w:val="30"/>
          <w:u w:val="single"/>
        </w:rPr>
        <w:t>(</w:t>
      </w:r>
      <w:r w:rsidR="00FD77DB" w:rsidRPr="00B03BCE">
        <w:rPr>
          <w:rFonts w:ascii="Cambria" w:hAnsi="Cambria"/>
          <w:b/>
          <w:i/>
          <w:sz w:val="30"/>
          <w:szCs w:val="30"/>
          <w:u w:val="single"/>
        </w:rPr>
        <w:t xml:space="preserve"> у 3-х примірниках</w:t>
      </w:r>
      <w:r w:rsidRPr="00B03BCE">
        <w:rPr>
          <w:rFonts w:ascii="Cambria" w:hAnsi="Cambria"/>
          <w:b/>
          <w:i/>
          <w:sz w:val="30"/>
          <w:szCs w:val="30"/>
          <w:u w:val="single"/>
        </w:rPr>
        <w:t>)</w:t>
      </w:r>
      <w:r w:rsidR="00FD77DB" w:rsidRPr="00B03BCE">
        <w:rPr>
          <w:rFonts w:ascii="Cambria" w:hAnsi="Cambria"/>
          <w:b/>
          <w:i/>
          <w:sz w:val="30"/>
          <w:szCs w:val="30"/>
          <w:u w:val="single"/>
        </w:rPr>
        <w:t>.</w:t>
      </w:r>
    </w:p>
    <w:p w:rsidR="00FD77DB" w:rsidRPr="00B03BCE" w:rsidRDefault="00FD77DB" w:rsidP="008804B6">
      <w:pPr>
        <w:spacing w:after="0"/>
        <w:rPr>
          <w:rFonts w:ascii="Cambria" w:hAnsi="Cambria"/>
          <w:b/>
          <w:i/>
          <w:sz w:val="30"/>
          <w:szCs w:val="30"/>
          <w:u w:val="single"/>
        </w:rPr>
      </w:pPr>
      <w:r w:rsidRPr="00B03BCE">
        <w:rPr>
          <w:rFonts w:ascii="Cambria" w:hAnsi="Cambria"/>
          <w:b/>
          <w:i/>
          <w:sz w:val="30"/>
          <w:szCs w:val="30"/>
          <w:u w:val="single"/>
        </w:rPr>
        <w:t>6. Акт - п</w:t>
      </w:r>
      <w:r w:rsidR="000A6F21" w:rsidRPr="00B03BCE">
        <w:rPr>
          <w:rFonts w:ascii="Cambria" w:hAnsi="Cambria"/>
          <w:b/>
          <w:i/>
          <w:sz w:val="30"/>
          <w:szCs w:val="30"/>
          <w:u w:val="single"/>
        </w:rPr>
        <w:t>риймання передавання документів (у 2-х примірниках).</w:t>
      </w:r>
    </w:p>
    <w:p w:rsidR="00FD77DB" w:rsidRPr="00B03BCE" w:rsidRDefault="00FD77DB" w:rsidP="008804B6">
      <w:pPr>
        <w:spacing w:after="0"/>
        <w:rPr>
          <w:rFonts w:ascii="Cambria" w:hAnsi="Cambria"/>
          <w:i/>
          <w:sz w:val="30"/>
          <w:szCs w:val="30"/>
          <w:highlight w:val="lightGray"/>
        </w:rPr>
      </w:pPr>
      <w:r w:rsidRPr="00B03BCE">
        <w:rPr>
          <w:rFonts w:ascii="Cambria" w:hAnsi="Cambria"/>
          <w:i/>
          <w:sz w:val="30"/>
          <w:szCs w:val="30"/>
          <w:highlight w:val="lightGray"/>
        </w:rPr>
        <w:t>7.Акт вилучення до знищення документів не внесених до Н</w:t>
      </w:r>
      <w:r w:rsidR="000A6F21" w:rsidRPr="00B03BCE">
        <w:rPr>
          <w:rFonts w:ascii="Cambria" w:hAnsi="Cambria"/>
          <w:i/>
          <w:sz w:val="30"/>
          <w:szCs w:val="30"/>
          <w:highlight w:val="lightGray"/>
        </w:rPr>
        <w:t>аціонального архівного фонду (у 3-х примірниках).</w:t>
      </w:r>
    </w:p>
    <w:p w:rsidR="000A6F21" w:rsidRPr="008804B6" w:rsidRDefault="000A6F21" w:rsidP="008804B6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  <w:highlight w:val="lightGray"/>
        </w:rPr>
        <w:t>8.Акт про нестачу архівних справ ( у 3-х примірниках).</w:t>
      </w:r>
    </w:p>
    <w:p w:rsidR="000A6F21" w:rsidRPr="00B03BCE" w:rsidRDefault="000A6F21" w:rsidP="00FE1B12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  <w:lang w:val="ru-RU"/>
        </w:rPr>
        <w:t>9</w:t>
      </w:r>
      <w:r w:rsidR="00FE1B12" w:rsidRPr="00B03BCE">
        <w:rPr>
          <w:rFonts w:ascii="Cambria" w:hAnsi="Cambria"/>
          <w:i/>
          <w:sz w:val="30"/>
          <w:szCs w:val="30"/>
          <w:lang w:val="ru-RU"/>
        </w:rPr>
        <w:t xml:space="preserve">.Протокол, наказ або </w:t>
      </w:r>
      <w:proofErr w:type="spellStart"/>
      <w:proofErr w:type="gramStart"/>
      <w:r w:rsidR="00FE1B12" w:rsidRPr="00B03BCE">
        <w:rPr>
          <w:rFonts w:ascii="Cambria" w:hAnsi="Cambria"/>
          <w:i/>
          <w:sz w:val="30"/>
          <w:szCs w:val="30"/>
          <w:lang w:val="ru-RU"/>
        </w:rPr>
        <w:t>р</w:t>
      </w:r>
      <w:proofErr w:type="gramEnd"/>
      <w:r w:rsidR="00FE1B12" w:rsidRPr="00B03BCE">
        <w:rPr>
          <w:rFonts w:ascii="Cambria" w:hAnsi="Cambria"/>
          <w:i/>
          <w:sz w:val="30"/>
          <w:szCs w:val="30"/>
        </w:rPr>
        <w:t>ішення</w:t>
      </w:r>
      <w:proofErr w:type="spellEnd"/>
      <w:r w:rsidR="00FE1B12" w:rsidRPr="00B03BCE">
        <w:rPr>
          <w:rFonts w:ascii="Cambria" w:hAnsi="Cambria"/>
          <w:i/>
          <w:sz w:val="30"/>
          <w:szCs w:val="30"/>
        </w:rPr>
        <w:t xml:space="preserve"> №__ про створення організації.</w:t>
      </w:r>
    </w:p>
    <w:p w:rsidR="00FE1B12" w:rsidRPr="00B03BCE" w:rsidRDefault="000A6F21" w:rsidP="00FE1B12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</w:rPr>
        <w:t>10</w:t>
      </w:r>
      <w:r w:rsidR="00FE1B12" w:rsidRPr="00B03BCE">
        <w:rPr>
          <w:rFonts w:ascii="Cambria" w:hAnsi="Cambria"/>
          <w:i/>
          <w:sz w:val="30"/>
          <w:szCs w:val="30"/>
        </w:rPr>
        <w:t>. Копія свідоцтва про державну реєстрацію організації.</w:t>
      </w:r>
    </w:p>
    <w:p w:rsidR="00FE1B12" w:rsidRPr="00B03BCE" w:rsidRDefault="000A6F21" w:rsidP="00FE1B12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</w:rPr>
        <w:t>11</w:t>
      </w:r>
      <w:r w:rsidR="00FE1B12" w:rsidRPr="00B03BCE">
        <w:rPr>
          <w:rFonts w:ascii="Cambria" w:hAnsi="Cambria"/>
          <w:i/>
          <w:sz w:val="30"/>
          <w:szCs w:val="30"/>
        </w:rPr>
        <w:t>. Копія Статуту або Положення організації.</w:t>
      </w:r>
    </w:p>
    <w:p w:rsidR="00FE1B12" w:rsidRPr="00B03BCE" w:rsidRDefault="000A6F21" w:rsidP="00FE1B12">
      <w:pPr>
        <w:spacing w:after="0"/>
        <w:rPr>
          <w:rFonts w:ascii="Cambria" w:hAnsi="Cambria"/>
          <w:i/>
          <w:sz w:val="30"/>
          <w:szCs w:val="30"/>
        </w:rPr>
      </w:pPr>
      <w:r w:rsidRPr="00B03BCE">
        <w:rPr>
          <w:rFonts w:ascii="Cambria" w:hAnsi="Cambria"/>
          <w:i/>
          <w:sz w:val="30"/>
          <w:szCs w:val="30"/>
        </w:rPr>
        <w:t>12</w:t>
      </w:r>
      <w:r w:rsidR="00FE1B12" w:rsidRPr="00B03BCE">
        <w:rPr>
          <w:rFonts w:ascii="Cambria" w:hAnsi="Cambria"/>
          <w:i/>
          <w:sz w:val="30"/>
          <w:szCs w:val="30"/>
        </w:rPr>
        <w:t>.</w:t>
      </w:r>
      <w:r w:rsidR="00FE1B12" w:rsidRPr="00B03BCE">
        <w:rPr>
          <w:rFonts w:ascii="Cambria" w:hAnsi="Cambria"/>
          <w:i/>
          <w:sz w:val="30"/>
          <w:szCs w:val="30"/>
          <w:lang w:val="ru-RU"/>
        </w:rPr>
        <w:t xml:space="preserve"> Протокол, наказ або </w:t>
      </w:r>
      <w:proofErr w:type="spellStart"/>
      <w:proofErr w:type="gramStart"/>
      <w:r w:rsidR="00FE1B12" w:rsidRPr="00B03BCE">
        <w:rPr>
          <w:rFonts w:ascii="Cambria" w:hAnsi="Cambria"/>
          <w:i/>
          <w:sz w:val="30"/>
          <w:szCs w:val="30"/>
          <w:lang w:val="ru-RU"/>
        </w:rPr>
        <w:t>р</w:t>
      </w:r>
      <w:proofErr w:type="gramEnd"/>
      <w:r w:rsidR="00FE1B12" w:rsidRPr="00B03BCE">
        <w:rPr>
          <w:rFonts w:ascii="Cambria" w:hAnsi="Cambria"/>
          <w:i/>
          <w:sz w:val="30"/>
          <w:szCs w:val="30"/>
        </w:rPr>
        <w:t>ішення</w:t>
      </w:r>
      <w:proofErr w:type="spellEnd"/>
      <w:r w:rsidR="00FE1B12" w:rsidRPr="00B03BCE">
        <w:rPr>
          <w:rFonts w:ascii="Cambria" w:hAnsi="Cambria"/>
          <w:i/>
          <w:sz w:val="30"/>
          <w:szCs w:val="30"/>
        </w:rPr>
        <w:t xml:space="preserve"> №__ про ліквідацію організації.</w:t>
      </w:r>
    </w:p>
    <w:p w:rsidR="00354A96" w:rsidRPr="00B03BCE" w:rsidRDefault="00354A96" w:rsidP="00FE1B12">
      <w:pPr>
        <w:spacing w:after="0"/>
        <w:rPr>
          <w:rFonts w:ascii="Cambria" w:hAnsi="Cambria"/>
          <w:i/>
          <w:sz w:val="30"/>
          <w:szCs w:val="30"/>
        </w:rPr>
      </w:pPr>
    </w:p>
    <w:p w:rsidR="00936E1B" w:rsidRPr="00B03BCE" w:rsidRDefault="00936E1B" w:rsidP="00FE1B12">
      <w:pPr>
        <w:spacing w:after="0"/>
        <w:rPr>
          <w:rFonts w:ascii="Cambria" w:hAnsi="Cambria"/>
          <w:i/>
          <w:sz w:val="30"/>
          <w:szCs w:val="30"/>
        </w:rPr>
      </w:pPr>
    </w:p>
    <w:p w:rsidR="00FE1B12" w:rsidRDefault="00FE1B12" w:rsidP="00FE1B12">
      <w:pPr>
        <w:spacing w:after="0"/>
        <w:rPr>
          <w:rFonts w:ascii="Cambria" w:hAnsi="Cambria"/>
          <w:i/>
          <w:sz w:val="30"/>
          <w:szCs w:val="30"/>
        </w:rPr>
      </w:pPr>
    </w:p>
    <w:p w:rsidR="00FE1B12" w:rsidRDefault="00FE1B12" w:rsidP="00FE1B12">
      <w:pPr>
        <w:spacing w:after="0"/>
        <w:rPr>
          <w:rFonts w:ascii="Cambria" w:hAnsi="Cambria"/>
          <w:i/>
          <w:sz w:val="30"/>
          <w:szCs w:val="30"/>
        </w:rPr>
      </w:pPr>
    </w:p>
    <w:p w:rsidR="00990936" w:rsidRP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990936" w:rsidRDefault="00990936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uk-UA"/>
        </w:rPr>
      </w:pPr>
    </w:p>
    <w:p w:rsidR="00FE1B12" w:rsidRPr="00B03BCE" w:rsidRDefault="00FE1B12" w:rsidP="000A6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32"/>
          <w:lang w:eastAsia="uk-UA"/>
        </w:rPr>
      </w:pPr>
      <w:r w:rsidRPr="00B03BCE">
        <w:rPr>
          <w:rFonts w:ascii="Times New Roman" w:eastAsia="Times New Roman" w:hAnsi="Times New Roman"/>
          <w:i/>
          <w:sz w:val="24"/>
          <w:szCs w:val="32"/>
          <w:lang w:eastAsia="uk-UA"/>
        </w:rPr>
        <w:lastRenderedPageBreak/>
        <w:t>Види документів, пов’язаних із забезпеченням соціального захисту громадян, що мають надходити до архівних установ у разі ліквідації підприємств, установ, організацій, які не належать до джерел формування Національного архівного фонду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756"/>
        <w:gridCol w:w="2402"/>
        <w:gridCol w:w="3220"/>
        <w:gridCol w:w="1144"/>
        <w:gridCol w:w="2131"/>
      </w:tblGrid>
      <w:tr w:rsidR="00FE1B12" w:rsidRPr="00B03BCE" w:rsidTr="00B03BCE"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n35"/>
            <w:bookmarkEnd w:id="0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Номер статті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Види документів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Строк зберігання документів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0A6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Установчі документи (установчий акт, засновницький договір (статут), положення) та зміни до них; список засновників (учасників); виписка з Єдиного державного реєстру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Протоколи загальних зборів, з’їздів, конференцій вищого органу (трудового колективу, учасників, засновників, акціонерів, пайовиків) організації: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а) про створення, перейменування, реорганізацію, ліквідацію (банкрутство), зміну керівництва, засновників (фізичних осіб), зміну їх часток і паїв;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б) про розподіл акцій, зміну статутного фонду організації;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в) про розгляд кадрових питань (призначення, звільнення тощо)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Накази, розпорядження організацій з основної діяльності: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а) про створення, перейменування, реорганізацію, ліквідацію;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б) про атестацію робочих місць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Накази, розпорядження організацій з кадрових питань (особового складу) щодо: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а) прийняття на роботу, переміщення за посадою, переведення на іншу роботу, сумісництво, звільнення;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б) атестації, підвищення кваліфікації, стажування, щорічної оцінки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держслужбовців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продовження строку перебування на державній службі, допуску та дозволу до державної таємниці;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в) присвоєння звань (підвищення рангу, категорії, розряду);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г) зміни біографічних даних;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ґ) заохочення (нагородження, преміювання), оплати праці, нарахування різних надбавок, доплат, матеріальної допомоги;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д) всіх видів відпусток працівників з важкими, шкідливими та небезпечними умовами праці, відпусток щодо догляду за дитиною, відпусток за власний рахунок;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е) довгострокових відряджень в межах України та за кордон;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є) відряджень для працівників з важкими, шкідливими та небезпечними умовами праці;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ж) відряджень для працівників для участі в ліквідації наслідків техногенних катастроф, аварій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Документи (постанови, рішення, акти, ухвали тощо) про реорганізацію, перейменування,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перепідпорядкування, ліквідацію (банкрутство)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Трудові договори (контракти, угоди)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855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Штатні розписи та переліки змін до них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-1За місцем складення і затвердження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Положення про структурні підрозділи організації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45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Положення про спільну часткову власність, випуск і розподіл акцій, цінних паперів, зразки акцій, проспект емісії акцій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Посадові інструкції наукових співробітників, а також посадові і робочі інструкції працівників, що працюють на важких роботах, на роботах із шкідливими і небезпечними умовами праці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Довіреності на передачу авторських прав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(сертифікати, свідоцтва, акти) на приймання-передавання акцій (пакетів акцій)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Реєстри (списки) акціонерів,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афільованих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осіб, власників цінних паперів; пайовиків, осіб, що мають право на одержання дивідендів, осіб, що мають право участі в загальних зборах акціонерів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Журнали (книги) обліку роботи з акціями і видачі виписок з реєстру акціонерів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Журнали (книги) обліку видачі свідоцтв про внесення вкладів, паїв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Розрахунково-платіжні відомості (особові рахунки) працівників, аспірантів, студентів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Відомості на виплату грошей (авансу, заробітної плати тощо)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-1За відсутності розрахунково-платіжних відомостей (особових рахунків)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(звіти, довідки, висновки, доповідні записки) про переведення працівників на скорочений робочий день або неповний робочий тиждень у разі важких, шкідливих, небезпечних умов праці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Тарифікаційні відомості (списки)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Відомості про застраховану особу, що підлягає загальнообов’язковому державному соціальному страхуванню (персоніфікований облік) ?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-1З 2011 року - звіт про суми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нарахова-ної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заробітної плати застрахованих осіб та суми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нарахова-них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страхових внесків на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загально-обов’язкове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державне пенсійне страхування, єдиного внеску на загальнообов’язкове соціальне страхування (персоніфікований облік)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Протоколи засідань комісій з встановлення трудового стажу для виплати надбавок за вислугу років та документи (подання, довідки, анкети) до них;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стажові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книги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75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-1За відсутності наказів про встановлення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надбавок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Протоколи засідань конкурсних комісій із заміщення вакантних посад, обрання на посаду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(протоколи, подання, анкети, акти) про встановлення персональних окладів, надбавок, доплат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-1За відсутності наказів про встановлення та зміну окладів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Списки працюючих на виробництві із шкідливими умовами праці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Табелі, наряди працівників, задіяних на роботах із шкідливими умовами праці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(протоколи, довідки, висновки) про шкідливі умови праці, травматизм, професійні захворювання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(протоколи, рішення, переліки стандартів і норм, переліки та плани робочих місць, висновки, акти, карти умов праці тощо) з питань атестації робочих місць на відповідність нормативно-правовим актам з охорони праці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(акти, висновки, протоколи, аварійні картки) про розслідування причин аварій та нещасних випадків на виробництві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-1Пов’язані із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знач-ними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матеріаль-ними</w:t>
            </w:r>
            <w:proofErr w:type="spellEnd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збитками та людськими жертвами - 75 р.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(договори, заяви, акти, протоколи, експертні висновки, довідки, рішення суду, розрахунки тощо) про виплати страхового відшкодування за шкоду, заподіяну життю і здоров’ю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(списки, подання, посвідчення про відрядження) про участь працівників в ліквідації наслідків техногенних катастроф та аварій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(довідки, заяви, списки, копії наказів про відрядження, посвідчення про відрядження, протоколи вручення, журнали реєстрації посвідчень, табелі робочого часу тощо) громадян, які постраждали внаслідок Чорнобильської катастрофи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 розслідування професійних захворювань та отруєнь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Журнали реєстрації осіб, потерпілих від нещасних випадків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-1Після закінчення журналу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Особові справи звільнених працівників організації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Особові справи аспірантів, студентів, учнів професійно-технічних училищ (заяви, автобіографії, анкети, характеристики, копії наказів про зарахування, закінчення, переведення, відрахування, оголошення подяк і стягнень, навчальні особові картки учнів, студентів, копії дипломів, атестатів, свідоцтв, довідки про надання академічної відпустки), які закінчили навчальні заклади або були відраховані зі старших курсів-1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-1Якщо навчанню на денному відділенні передувала трудова діяльність або служба в армії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Особові картки працівників (у тому числі тимчасових та працюючих за сумісництвом)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Списки (штатно-обліковий склад) працівників організації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Списки, картотеки, картки обліку: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а) керівних працівників;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б) інженерно-технічних працівників організації з вищою і середньою спеціальною освітою;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в) наукових працівників;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г) ветеранів і учасників Великої Вітчизняної війни, партизанського та підпільного руху, учасників бойових дій на території інших держав;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ґ) тимчасових працівників;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д) учнів, студентів навчальних закладів;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е) тих, що захистили дисертації й отримали наукові ступені й вчені звання;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є) тих, що одержують персональні оклади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р.-1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р.-1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р.-1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75р.</w:t>
            </w:r>
          </w:p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р.-1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р.-1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75 р.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75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-1За відсутності наказів з кадрових питань (особового складу), а також особових справ та особових рахунків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запитання, не затребувані - не менше 50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Книги (журнали) реєстрації видачі дипломів, атестатів, свідоцтв, посвідчень про закінчення навчальних закладів, інститутів, факультетів і курсів підвищення кваліфікації у навчальних закладах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Протоколи засідань державних екзаменаційних комісій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Зведені особові відомості успішності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 р.-1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-1Після закінчення навчального закладу</w:t>
            </w: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(подання, клопотання, характеристики, автобіографії, особові листки з обліку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rPr>
          <w:trHeight w:val="270"/>
        </w:trPr>
        <w:tc>
          <w:tcPr>
            <w:tcW w:w="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Списки осіб, нагороджених державними та іншими нагородами, почесними званнями, преміями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75 р.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E1B12" w:rsidRPr="00B03BCE" w:rsidTr="00B03BC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2131" w:type="dxa"/>
          <w:tblCellSpacing w:w="0" w:type="dxa"/>
        </w:trPr>
        <w:tc>
          <w:tcPr>
            <w:tcW w:w="3158" w:type="dxa"/>
            <w:gridSpan w:val="2"/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" w:name="n36"/>
            <w:bookmarkEnd w:id="1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Директор Департаменту </w:t>
            </w: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взаємодії з органами влади</w:t>
            </w:r>
          </w:p>
        </w:tc>
        <w:tc>
          <w:tcPr>
            <w:tcW w:w="4364" w:type="dxa"/>
            <w:gridSpan w:val="2"/>
            <w:hideMark/>
          </w:tcPr>
          <w:p w:rsidR="00FE1B12" w:rsidRPr="00B03BCE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О.В. </w:t>
            </w:r>
            <w:proofErr w:type="spellStart"/>
            <w:r w:rsidRPr="00B03B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Зеркаль</w:t>
            </w:r>
            <w:proofErr w:type="spellEnd"/>
          </w:p>
        </w:tc>
      </w:tr>
    </w:tbl>
    <w:p w:rsidR="00FE1B12" w:rsidRPr="00FE1B12" w:rsidRDefault="00FE1B12" w:rsidP="00FE1B1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uk-UA"/>
        </w:rPr>
      </w:pPr>
      <w:bookmarkStart w:id="2" w:name="n41"/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9"/>
        <w:gridCol w:w="4350"/>
      </w:tblGrid>
      <w:tr w:rsidR="00FE1B12" w:rsidRPr="00FE1B12" w:rsidTr="00FE1B1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E1B12" w:rsidRPr="00FE1B12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СХВАЛЕНО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Протокол засідання Методичної комісії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Українського науково-дослідного інституту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архівної справи та </w:t>
            </w:r>
            <w:proofErr w:type="spellStart"/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документознавства</w:t>
            </w:r>
            <w:proofErr w:type="spellEnd"/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29.08.2011 № 7</w:t>
            </w:r>
          </w:p>
        </w:tc>
        <w:tc>
          <w:tcPr>
            <w:tcW w:w="0" w:type="auto"/>
            <w:shd w:val="clear" w:color="auto" w:fill="FFFFFF"/>
            <w:hideMark/>
          </w:tcPr>
          <w:p w:rsidR="00FE1B12" w:rsidRPr="00FE1B12" w:rsidRDefault="00FE1B12" w:rsidP="00FE1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СХВАЛЕНО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Протокол засідання Центральної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експертно-перевірної комісії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Державної архівної служби України </w:t>
            </w:r>
            <w:r w:rsidRPr="00FE1B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20.12.2011 № 3</w:t>
            </w:r>
          </w:p>
        </w:tc>
      </w:tr>
    </w:tbl>
    <w:p w:rsidR="00FE1B12" w:rsidRDefault="00FE1B12" w:rsidP="00FE1B12">
      <w:pPr>
        <w:spacing w:after="0"/>
        <w:rPr>
          <w:rFonts w:ascii="Cambria" w:hAnsi="Cambria"/>
          <w:i/>
          <w:sz w:val="30"/>
          <w:szCs w:val="30"/>
        </w:rPr>
      </w:pPr>
    </w:p>
    <w:p w:rsidR="00FE1B12" w:rsidRPr="003F1458" w:rsidRDefault="00FE1B12" w:rsidP="003F1458">
      <w:pPr>
        <w:spacing w:after="0"/>
        <w:rPr>
          <w:rFonts w:ascii="Cambria" w:hAnsi="Cambria"/>
          <w:i/>
          <w:sz w:val="30"/>
          <w:szCs w:val="30"/>
        </w:rPr>
      </w:pPr>
    </w:p>
    <w:sectPr w:rsidR="00FE1B12" w:rsidRPr="003F1458" w:rsidSect="00B03BC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876"/>
    <w:multiLevelType w:val="hybridMultilevel"/>
    <w:tmpl w:val="C1B491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458"/>
    <w:rsid w:val="000A6F21"/>
    <w:rsid w:val="001915E2"/>
    <w:rsid w:val="0023763B"/>
    <w:rsid w:val="002605FB"/>
    <w:rsid w:val="00354A96"/>
    <w:rsid w:val="003F1458"/>
    <w:rsid w:val="00547449"/>
    <w:rsid w:val="005864B0"/>
    <w:rsid w:val="00671FE2"/>
    <w:rsid w:val="008804B6"/>
    <w:rsid w:val="008F4FCF"/>
    <w:rsid w:val="00936E1B"/>
    <w:rsid w:val="00990936"/>
    <w:rsid w:val="009F364E"/>
    <w:rsid w:val="00A5699F"/>
    <w:rsid w:val="00B03BCE"/>
    <w:rsid w:val="00FD77DB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E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12"/>
    <w:pPr>
      <w:ind w:left="720"/>
      <w:contextualSpacing/>
    </w:pPr>
  </w:style>
  <w:style w:type="paragraph" w:customStyle="1" w:styleId="rvps7">
    <w:name w:val="rvps7"/>
    <w:basedOn w:val="a"/>
    <w:rsid w:val="00FE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E1B12"/>
  </w:style>
  <w:style w:type="paragraph" w:customStyle="1" w:styleId="rvps12">
    <w:name w:val="rvps12"/>
    <w:basedOn w:val="a"/>
    <w:rsid w:val="00FE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E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FE1B12"/>
  </w:style>
  <w:style w:type="paragraph" w:customStyle="1" w:styleId="rvps4">
    <w:name w:val="rvps4"/>
    <w:basedOn w:val="a"/>
    <w:rsid w:val="00FE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E1B12"/>
  </w:style>
  <w:style w:type="paragraph" w:customStyle="1" w:styleId="rvps15">
    <w:name w:val="rvps15"/>
    <w:basedOn w:val="a"/>
    <w:rsid w:val="00FE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6268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Юля</cp:lastModifiedBy>
  <cp:revision>3</cp:revision>
  <cp:lastPrinted>2018-02-07T10:59:00Z</cp:lastPrinted>
  <dcterms:created xsi:type="dcterms:W3CDTF">2014-12-22T07:54:00Z</dcterms:created>
  <dcterms:modified xsi:type="dcterms:W3CDTF">2018-02-07T10:59:00Z</dcterms:modified>
</cp:coreProperties>
</file>